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B7423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063C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1115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07EC2" w:rsidRPr="00E07EC2" w:rsidRDefault="004264A9" w:rsidP="00E07EC2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безоплатне </w:t>
      </w:r>
      <w:r w:rsidR="00E07EC2" w:rsidRPr="00E07E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прийняття </w:t>
      </w:r>
    </w:p>
    <w:p w:rsidR="00E4328E" w:rsidRPr="008E0998" w:rsidRDefault="004264A9" w:rsidP="00E07EC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майна у комунальну </w:t>
      </w:r>
      <w:r w:rsidR="00E07EC2" w:rsidRPr="00E07E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власність  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7EC2" w:rsidRPr="008E0998" w:rsidRDefault="00E07EC2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E07EC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EC2">
        <w:rPr>
          <w:rFonts w:ascii="Times New Roman" w:hAnsi="Times New Roman" w:cs="Times New Roman"/>
          <w:sz w:val="28"/>
          <w:szCs w:val="28"/>
          <w:lang w:val="uk-UA"/>
        </w:rPr>
        <w:t>Відповідно до Указу Президента України від 24.02.2022 № 64/2022 «Про введення воєнного  стану в Україні» (із змінами), з метою належного обліку майна комунальної власності, ефективного і цільового його використання, керуючись статтями 26, 59, 60 Закону України «Про місцеве самоврядування в Україні», міська рада</w:t>
      </w:r>
    </w:p>
    <w:p w:rsidR="00E07EC2" w:rsidRPr="008E0998" w:rsidRDefault="00E07EC2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t xml:space="preserve">1. Прийняти безоплатно від  Управління Верховного комісара ООН </w:t>
      </w:r>
      <w:r>
        <w:rPr>
          <w:kern w:val="3"/>
          <w:sz w:val="28"/>
          <w:szCs w:val="28"/>
          <w:lang w:bidi="hi-IN"/>
        </w:rPr>
        <w:t xml:space="preserve">            </w:t>
      </w:r>
      <w:r w:rsidRPr="00E07EC2">
        <w:rPr>
          <w:kern w:val="3"/>
          <w:sz w:val="28"/>
          <w:szCs w:val="28"/>
          <w:lang w:bidi="hi-IN"/>
        </w:rPr>
        <w:t>у справах біженців (УВКБ ООН) у комунальну власність Новгород-Сіверської міської територіальної громади та на баланс  Новгород-Сіверської міської ради</w:t>
      </w:r>
      <w:r w:rsidR="002E160E">
        <w:rPr>
          <w:kern w:val="3"/>
          <w:sz w:val="28"/>
          <w:szCs w:val="28"/>
          <w:lang w:bidi="hi-IN"/>
        </w:rPr>
        <w:t xml:space="preserve"> Чернігівської області</w:t>
      </w:r>
      <w:r w:rsidRPr="00E07EC2">
        <w:rPr>
          <w:kern w:val="3"/>
          <w:sz w:val="28"/>
          <w:szCs w:val="28"/>
          <w:lang w:bidi="hi-IN"/>
        </w:rPr>
        <w:t>:</w:t>
      </w: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t>1)  генератор GENERATOR SET 30 KVA</w:t>
      </w:r>
      <w:r w:rsidR="004264A9">
        <w:rPr>
          <w:kern w:val="3"/>
          <w:sz w:val="28"/>
          <w:szCs w:val="28"/>
          <w:lang w:bidi="hi-IN"/>
        </w:rPr>
        <w:t xml:space="preserve"> в кількості 2 шт.</w:t>
      </w:r>
      <w:r w:rsidRPr="00E07EC2">
        <w:rPr>
          <w:kern w:val="3"/>
          <w:sz w:val="28"/>
          <w:szCs w:val="28"/>
          <w:lang w:bidi="hi-IN"/>
        </w:rPr>
        <w:t xml:space="preserve"> </w:t>
      </w:r>
      <w:r w:rsidR="002E160E">
        <w:rPr>
          <w:kern w:val="3"/>
          <w:sz w:val="28"/>
          <w:szCs w:val="28"/>
          <w:lang w:bidi="hi-IN"/>
        </w:rPr>
        <w:t xml:space="preserve">вартістю за одиницю </w:t>
      </w:r>
      <w:r w:rsidRPr="00E07EC2">
        <w:rPr>
          <w:kern w:val="3"/>
          <w:sz w:val="28"/>
          <w:szCs w:val="28"/>
          <w:lang w:bidi="hi-IN"/>
        </w:rPr>
        <w:t xml:space="preserve">380000,00 грн, </w:t>
      </w:r>
      <w:r w:rsidR="002E160E">
        <w:rPr>
          <w:kern w:val="3"/>
          <w:sz w:val="28"/>
          <w:szCs w:val="28"/>
          <w:lang w:bidi="hi-IN"/>
        </w:rPr>
        <w:t xml:space="preserve">загальною вартістю </w:t>
      </w:r>
      <w:r w:rsidRPr="00E07EC2">
        <w:rPr>
          <w:kern w:val="3"/>
          <w:sz w:val="28"/>
          <w:szCs w:val="28"/>
          <w:lang w:bidi="hi-IN"/>
        </w:rPr>
        <w:t>760000,00 грн;</w:t>
      </w: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t xml:space="preserve">2) генератор CATERPILLAR DISEL GENERATOR 16 KVA (DE18E3) </w:t>
      </w:r>
      <w:r w:rsidR="00852761">
        <w:rPr>
          <w:kern w:val="3"/>
          <w:sz w:val="28"/>
          <w:szCs w:val="28"/>
          <w:lang w:bidi="hi-IN"/>
        </w:rPr>
        <w:t xml:space="preserve">          </w:t>
      </w:r>
      <w:r w:rsidRPr="00E07EC2">
        <w:rPr>
          <w:kern w:val="3"/>
          <w:sz w:val="28"/>
          <w:szCs w:val="28"/>
          <w:lang w:bidi="hi-IN"/>
        </w:rPr>
        <w:t>в ко</w:t>
      </w:r>
      <w:r w:rsidR="00C2242D">
        <w:rPr>
          <w:kern w:val="3"/>
          <w:sz w:val="28"/>
          <w:szCs w:val="28"/>
          <w:lang w:bidi="hi-IN"/>
        </w:rPr>
        <w:t>мплекті з електричним кабелем 16</w:t>
      </w:r>
      <w:r w:rsidR="00852761">
        <w:rPr>
          <w:kern w:val="3"/>
          <w:sz w:val="28"/>
          <w:szCs w:val="28"/>
          <w:lang w:bidi="hi-IN"/>
        </w:rPr>
        <w:t xml:space="preserve"> </w:t>
      </w:r>
      <w:r w:rsidRPr="00E07EC2">
        <w:rPr>
          <w:kern w:val="3"/>
          <w:sz w:val="28"/>
          <w:szCs w:val="28"/>
          <w:lang w:bidi="hi-IN"/>
        </w:rPr>
        <w:t>мм</w:t>
      </w:r>
      <w:r w:rsidR="00852761">
        <w:rPr>
          <w:kern w:val="3"/>
          <w:sz w:val="28"/>
          <w:szCs w:val="28"/>
          <w:lang w:bidi="hi-IN"/>
        </w:rPr>
        <w:t xml:space="preserve"> </w:t>
      </w:r>
      <w:r w:rsidRPr="00E07EC2">
        <w:rPr>
          <w:kern w:val="3"/>
          <w:sz w:val="28"/>
          <w:szCs w:val="28"/>
          <w:lang w:bidi="hi-IN"/>
        </w:rPr>
        <w:t>50</w:t>
      </w:r>
      <w:r w:rsidR="00CE781A">
        <w:rPr>
          <w:kern w:val="3"/>
          <w:sz w:val="28"/>
          <w:szCs w:val="28"/>
          <w:lang w:bidi="hi-IN"/>
        </w:rPr>
        <w:t xml:space="preserve"> мм</w:t>
      </w:r>
      <w:r w:rsidRPr="00E07EC2">
        <w:rPr>
          <w:kern w:val="3"/>
          <w:sz w:val="28"/>
          <w:szCs w:val="28"/>
          <w:lang w:bidi="hi-IN"/>
        </w:rPr>
        <w:t xml:space="preserve">  в кількості 1 шт. вартістю  755150,00 грн;</w:t>
      </w: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t xml:space="preserve">3) генератор CATERPILLAR DISEL GENERATOR 12 KVA (DE135E3) </w:t>
      </w:r>
      <w:r w:rsidR="00852761">
        <w:rPr>
          <w:kern w:val="3"/>
          <w:sz w:val="28"/>
          <w:szCs w:val="28"/>
          <w:lang w:bidi="hi-IN"/>
        </w:rPr>
        <w:t xml:space="preserve">        </w:t>
      </w:r>
      <w:r w:rsidRPr="00E07EC2">
        <w:rPr>
          <w:kern w:val="3"/>
          <w:sz w:val="28"/>
          <w:szCs w:val="28"/>
          <w:lang w:bidi="hi-IN"/>
        </w:rPr>
        <w:t>в комплекті з електричним кабелем 10</w:t>
      </w:r>
      <w:r w:rsidR="00852761">
        <w:rPr>
          <w:kern w:val="3"/>
          <w:sz w:val="28"/>
          <w:szCs w:val="28"/>
          <w:lang w:bidi="hi-IN"/>
        </w:rPr>
        <w:t xml:space="preserve"> </w:t>
      </w:r>
      <w:r w:rsidRPr="00E07EC2">
        <w:rPr>
          <w:kern w:val="3"/>
          <w:sz w:val="28"/>
          <w:szCs w:val="28"/>
          <w:lang w:bidi="hi-IN"/>
        </w:rPr>
        <w:t>мм 50 мм в кількості 1 шт.</w:t>
      </w:r>
      <w:r w:rsidR="004264A9">
        <w:rPr>
          <w:kern w:val="3"/>
          <w:sz w:val="28"/>
          <w:szCs w:val="28"/>
          <w:lang w:bidi="hi-IN"/>
        </w:rPr>
        <w:t xml:space="preserve"> </w:t>
      </w:r>
      <w:r w:rsidRPr="00E07EC2">
        <w:rPr>
          <w:kern w:val="3"/>
          <w:sz w:val="28"/>
          <w:szCs w:val="28"/>
          <w:lang w:bidi="hi-IN"/>
        </w:rPr>
        <w:t>вартістю  517309,00 грн.</w:t>
      </w: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07EC2" w:rsidRPr="00E07EC2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t>2. Відділу бухг</w:t>
      </w:r>
      <w:r w:rsidR="004264A9">
        <w:rPr>
          <w:kern w:val="3"/>
          <w:sz w:val="28"/>
          <w:szCs w:val="28"/>
          <w:lang w:bidi="hi-IN"/>
        </w:rPr>
        <w:t xml:space="preserve">алтерського обліку, планування </w:t>
      </w:r>
      <w:r w:rsidRPr="00E07EC2">
        <w:rPr>
          <w:kern w:val="3"/>
          <w:sz w:val="28"/>
          <w:szCs w:val="28"/>
          <w:lang w:bidi="hi-IN"/>
        </w:rPr>
        <w:t xml:space="preserve"> та звітності  міської ради здійснити прийняття-передачу майна, зазначеного в пункті 1 цього рішення, відповідно до вимог чинного законодавства.</w:t>
      </w:r>
    </w:p>
    <w:p w:rsidR="00261F6C" w:rsidRDefault="00261F6C" w:rsidP="00E07EC2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C19AA" w:rsidRDefault="00E07EC2" w:rsidP="00E07EC2">
      <w:pPr>
        <w:ind w:firstLine="567"/>
        <w:jc w:val="both"/>
        <w:rPr>
          <w:kern w:val="3"/>
          <w:sz w:val="28"/>
          <w:szCs w:val="28"/>
          <w:lang w:bidi="hi-IN"/>
        </w:rPr>
      </w:pPr>
      <w:r w:rsidRPr="00E07EC2">
        <w:rPr>
          <w:kern w:val="3"/>
          <w:sz w:val="28"/>
          <w:szCs w:val="28"/>
          <w:lang w:bidi="hi-IN"/>
        </w:rPr>
        <w:lastRenderedPageBreak/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7EC2" w:rsidRDefault="00E07EC2" w:rsidP="00E07EC2">
      <w:pPr>
        <w:rPr>
          <w:kern w:val="3"/>
          <w:sz w:val="28"/>
          <w:szCs w:val="28"/>
          <w:lang w:bidi="hi-IN"/>
        </w:rPr>
      </w:pPr>
    </w:p>
    <w:p w:rsidR="00E07EC2" w:rsidRDefault="00E07EC2" w:rsidP="00E07EC2">
      <w:pPr>
        <w:rPr>
          <w:sz w:val="28"/>
          <w:szCs w:val="28"/>
        </w:rPr>
      </w:pPr>
    </w:p>
    <w:p w:rsidR="00852761" w:rsidRPr="008E0998" w:rsidRDefault="00746D5B" w:rsidP="00C063C4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852761" w:rsidRPr="008E0998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66" w:rsidRDefault="00090666" w:rsidP="00746D5B">
      <w:r>
        <w:separator/>
      </w:r>
    </w:p>
  </w:endnote>
  <w:endnote w:type="continuationSeparator" w:id="0">
    <w:p w:rsidR="00090666" w:rsidRDefault="0009066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79" w:rsidRDefault="000559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79" w:rsidRDefault="000559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79" w:rsidRDefault="000559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66" w:rsidRDefault="00090666" w:rsidP="00746D5B">
      <w:r>
        <w:separator/>
      </w:r>
    </w:p>
  </w:footnote>
  <w:footnote w:type="continuationSeparator" w:id="0">
    <w:p w:rsidR="00090666" w:rsidRDefault="0009066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79" w:rsidRDefault="000559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0344"/>
      <w:docPartObj>
        <w:docPartGallery w:val="Page Numbers (Top of Page)"/>
        <w:docPartUnique/>
      </w:docPartObj>
    </w:sdtPr>
    <w:sdtContent>
      <w:p w:rsidR="00055979" w:rsidRDefault="0005597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5979" w:rsidRDefault="000559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063C4" w:rsidP="00C063C4">
    <w:pPr>
      <w:pStyle w:val="a7"/>
      <w:jc w:val="center"/>
    </w:pPr>
    <w:r w:rsidRPr="00C063C4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5979"/>
    <w:rsid w:val="000563BF"/>
    <w:rsid w:val="0007272A"/>
    <w:rsid w:val="00090666"/>
    <w:rsid w:val="00097141"/>
    <w:rsid w:val="000A454B"/>
    <w:rsid w:val="000B4F8D"/>
    <w:rsid w:val="0014621E"/>
    <w:rsid w:val="001723C7"/>
    <w:rsid w:val="00185383"/>
    <w:rsid w:val="001A12A1"/>
    <w:rsid w:val="001A3917"/>
    <w:rsid w:val="001A7591"/>
    <w:rsid w:val="001D02F0"/>
    <w:rsid w:val="001D5A04"/>
    <w:rsid w:val="001E110B"/>
    <w:rsid w:val="002032D1"/>
    <w:rsid w:val="002047B1"/>
    <w:rsid w:val="00207B79"/>
    <w:rsid w:val="0024181D"/>
    <w:rsid w:val="00261F6C"/>
    <w:rsid w:val="00266DC4"/>
    <w:rsid w:val="002912A2"/>
    <w:rsid w:val="00294642"/>
    <w:rsid w:val="002C6AD3"/>
    <w:rsid w:val="002E160E"/>
    <w:rsid w:val="002E50CA"/>
    <w:rsid w:val="0030377F"/>
    <w:rsid w:val="003B721E"/>
    <w:rsid w:val="003C32C2"/>
    <w:rsid w:val="003E2E76"/>
    <w:rsid w:val="0041173B"/>
    <w:rsid w:val="004264A9"/>
    <w:rsid w:val="00426F5F"/>
    <w:rsid w:val="00446793"/>
    <w:rsid w:val="00467CB5"/>
    <w:rsid w:val="005244A1"/>
    <w:rsid w:val="00526757"/>
    <w:rsid w:val="00543BEA"/>
    <w:rsid w:val="00546BB7"/>
    <w:rsid w:val="005673A8"/>
    <w:rsid w:val="005955DA"/>
    <w:rsid w:val="005A21A2"/>
    <w:rsid w:val="005B62B0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0649"/>
    <w:rsid w:val="007953AD"/>
    <w:rsid w:val="007A210C"/>
    <w:rsid w:val="007B77C3"/>
    <w:rsid w:val="007E4897"/>
    <w:rsid w:val="007E671C"/>
    <w:rsid w:val="007E7406"/>
    <w:rsid w:val="007F178C"/>
    <w:rsid w:val="00806B52"/>
    <w:rsid w:val="008341E2"/>
    <w:rsid w:val="00835363"/>
    <w:rsid w:val="008434B9"/>
    <w:rsid w:val="00852761"/>
    <w:rsid w:val="00854CBD"/>
    <w:rsid w:val="008B68E3"/>
    <w:rsid w:val="008C66F7"/>
    <w:rsid w:val="008E0998"/>
    <w:rsid w:val="008E5214"/>
    <w:rsid w:val="009179A1"/>
    <w:rsid w:val="009524DF"/>
    <w:rsid w:val="0095365E"/>
    <w:rsid w:val="00960AD6"/>
    <w:rsid w:val="0098657C"/>
    <w:rsid w:val="009C09A1"/>
    <w:rsid w:val="009D38D9"/>
    <w:rsid w:val="009F5A0D"/>
    <w:rsid w:val="009F72C4"/>
    <w:rsid w:val="00A00C17"/>
    <w:rsid w:val="00A4505A"/>
    <w:rsid w:val="00A84C88"/>
    <w:rsid w:val="00A8702D"/>
    <w:rsid w:val="00A95F64"/>
    <w:rsid w:val="00B337DA"/>
    <w:rsid w:val="00B63BFE"/>
    <w:rsid w:val="00B7423A"/>
    <w:rsid w:val="00B81535"/>
    <w:rsid w:val="00BA70F1"/>
    <w:rsid w:val="00BA79FD"/>
    <w:rsid w:val="00C04029"/>
    <w:rsid w:val="00C063C4"/>
    <w:rsid w:val="00C17E0D"/>
    <w:rsid w:val="00C2242D"/>
    <w:rsid w:val="00C24075"/>
    <w:rsid w:val="00C32788"/>
    <w:rsid w:val="00C32BA6"/>
    <w:rsid w:val="00C41A3F"/>
    <w:rsid w:val="00C63E22"/>
    <w:rsid w:val="00C76C9E"/>
    <w:rsid w:val="00C840D9"/>
    <w:rsid w:val="00C94245"/>
    <w:rsid w:val="00CA4CA4"/>
    <w:rsid w:val="00CB02E1"/>
    <w:rsid w:val="00CC0E53"/>
    <w:rsid w:val="00CC146B"/>
    <w:rsid w:val="00CC5235"/>
    <w:rsid w:val="00CE436F"/>
    <w:rsid w:val="00CE781A"/>
    <w:rsid w:val="00D2063A"/>
    <w:rsid w:val="00D21263"/>
    <w:rsid w:val="00D26D0B"/>
    <w:rsid w:val="00D8502D"/>
    <w:rsid w:val="00D8639A"/>
    <w:rsid w:val="00DB145C"/>
    <w:rsid w:val="00DB1796"/>
    <w:rsid w:val="00DC4BF6"/>
    <w:rsid w:val="00DF0A3E"/>
    <w:rsid w:val="00E0248D"/>
    <w:rsid w:val="00E07EC2"/>
    <w:rsid w:val="00E11144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34436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5D131-4C17-4737-8DA8-1035BC1B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2024-03-06T06:54:00Z</cp:lastPrinted>
  <dcterms:created xsi:type="dcterms:W3CDTF">2024-01-08T10:09:00Z</dcterms:created>
  <dcterms:modified xsi:type="dcterms:W3CDTF">2025-04-03T12:25:00Z</dcterms:modified>
</cp:coreProperties>
</file>